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788B0" w14:textId="77777777" w:rsidR="008002FF" w:rsidRPr="008002FF" w:rsidRDefault="008002FF" w:rsidP="008002F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</w:pPr>
      <w:r>
        <w:rPr>
          <w:rFonts w:ascii="Calibri" w:eastAsia="Sultan Medium" w:hAnsi="Calibri" w:cs="Sultan Medium"/>
          <w:noProof/>
          <w:color w:val="000000"/>
          <w:sz w:val="28"/>
          <w:szCs w:val="28"/>
          <w:u w:color="000000"/>
        </w:rPr>
        <w:drawing>
          <wp:anchor distT="0" distB="0" distL="114300" distR="114300" simplePos="0" relativeHeight="251659264" behindDoc="0" locked="0" layoutInCell="1" allowOverlap="1" wp14:anchorId="6DD3792F" wp14:editId="64DD0179">
            <wp:simplePos x="0" y="0"/>
            <wp:positionH relativeFrom="margin">
              <wp:posOffset>5430139</wp:posOffset>
            </wp:positionH>
            <wp:positionV relativeFrom="margin">
              <wp:posOffset>-273126</wp:posOffset>
            </wp:positionV>
            <wp:extent cx="443865" cy="509270"/>
            <wp:effectExtent l="0" t="0" r="0" b="508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23896D" w14:textId="33D978ED" w:rsidR="008002FF" w:rsidRPr="000241A6" w:rsidRDefault="008002FF" w:rsidP="00C843A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ajorBidi" w:eastAsia="Sultan Medium" w:hAnsiTheme="majorBidi" w:cstheme="majorBidi"/>
          <w:color w:val="000000"/>
          <w:sz w:val="28"/>
          <w:szCs w:val="28"/>
          <w:u w:color="000000"/>
          <w:bdr w:val="nil"/>
          <w:rtl/>
          <w:lang w:val="ar-SA" w:bidi="ar-KW"/>
        </w:rPr>
      </w:pPr>
      <w:r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 xml:space="preserve">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وزارة التربية                             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  <w:t xml:space="preserve">العام </w:t>
      </w:r>
      <w:proofErr w:type="gramStart"/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>الدراسي :</w:t>
      </w:r>
      <w:proofErr w:type="gramEnd"/>
      <w:r w:rsidR="000241A6"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lang w:val="ar-SA" w:bidi="ar-KW"/>
        </w:rPr>
        <w:t xml:space="preserve"> </w:t>
      </w:r>
      <w:r w:rsidR="00D71FA9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lang w:val="ar-SA" w:bidi="ar-KW"/>
        </w:rPr>
        <w:t>2022</w:t>
      </w:r>
      <w:r w:rsidR="000241A6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lang w:val="ar-SA" w:bidi="ar-KW"/>
        </w:rPr>
        <w:t xml:space="preserve"> - </w:t>
      </w:r>
      <w:r w:rsidR="00845A24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rtl/>
          <w:lang w:val="ar-SA" w:bidi="ar-KW"/>
        </w:rPr>
        <w:t>2023</w:t>
      </w:r>
    </w:p>
    <w:p w14:paraId="525BEAFF" w14:textId="20CEE50C" w:rsidR="008002FF" w:rsidRPr="008002FF" w:rsidRDefault="008002FF" w:rsidP="008002F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</w:pP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الإدارة العامة لمنطقة </w:t>
      </w:r>
      <w:r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>.....................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 التعليمية              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  <w:t xml:space="preserve">الفصل </w:t>
      </w:r>
      <w:proofErr w:type="gramStart"/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>الدراسي :</w:t>
      </w:r>
      <w:proofErr w:type="gramEnd"/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 الأول</w:t>
      </w:r>
    </w:p>
    <w:p w14:paraId="2B530EA8" w14:textId="19933664" w:rsidR="0031680B" w:rsidRDefault="00D71FA9" w:rsidP="008002FF">
      <w:pPr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  <w:rtl/>
        </w:rPr>
      </w:pPr>
      <w:r>
        <w:rPr>
          <w:rFonts w:ascii="Calibri" w:eastAsia="Sultan Medium" w:hAnsi="Calibri" w:cs="Sultan Medium"/>
          <w:noProof/>
          <w:color w:val="000000"/>
          <w:sz w:val="28"/>
          <w:szCs w:val="28"/>
          <w:u w:color="000000"/>
          <w:rtl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D8E7379" wp14:editId="19D4F3A1">
                <wp:simplePos x="0" y="0"/>
                <wp:positionH relativeFrom="column">
                  <wp:posOffset>135255</wp:posOffset>
                </wp:positionH>
                <wp:positionV relativeFrom="paragraph">
                  <wp:posOffset>323214</wp:posOffset>
                </wp:positionV>
                <wp:extent cx="6334760" cy="0"/>
                <wp:effectExtent l="0" t="0" r="0" b="0"/>
                <wp:wrapNone/>
                <wp:docPr id="2" name="رابط مستقي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3347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793314" id="رابط مستقيم 2" o:spid="_x0000_s1026" style="position:absolute;flip:x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0.65pt,25.45pt" to="509.45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" strokecolor="#4579b8 [3044]">
                <o:lock v:ext="edit" shapetype="f"/>
              </v:line>
            </w:pict>
          </mc:Fallback>
        </mc:AlternateContent>
      </w:r>
      <w:r w:rsidR="008002FF" w:rsidRPr="008002FF"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  <w:t xml:space="preserve"> </w:t>
      </w:r>
      <w:r w:rsidR="008002FF"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>التوجيه الفني للغة الإنجليزية</w:t>
      </w:r>
      <w:r w:rsidR="008002FF" w:rsidRPr="008002FF"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 xml:space="preserve">        </w:t>
      </w:r>
      <w:r w:rsidR="008002FF" w:rsidRPr="008002FF"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  <w:t xml:space="preserve">     </w:t>
      </w:r>
    </w:p>
    <w:p w14:paraId="2C660A97" w14:textId="77777777" w:rsidR="008002FF" w:rsidRDefault="008002FF" w:rsidP="008002FF">
      <w:pPr>
        <w:bidi w:val="0"/>
        <w:spacing w:after="0" w:line="240" w:lineRule="auto"/>
        <w:jc w:val="center"/>
        <w:rPr>
          <w:b/>
          <w:bCs/>
          <w:sz w:val="28"/>
          <w:szCs w:val="28"/>
          <w:rtl/>
          <w:lang w:bidi="ar-KW"/>
        </w:rPr>
      </w:pPr>
      <w:r w:rsidRPr="008002FF">
        <w:rPr>
          <w:rFonts w:hint="cs"/>
          <w:b/>
          <w:bCs/>
          <w:sz w:val="28"/>
          <w:szCs w:val="28"/>
          <w:rtl/>
          <w:lang w:bidi="ar-KW"/>
        </w:rPr>
        <w:t xml:space="preserve">نموذج رصد درجات مهارتي القراءة </w:t>
      </w:r>
      <w:proofErr w:type="gramStart"/>
      <w:r w:rsidRPr="008002FF">
        <w:rPr>
          <w:rFonts w:hint="cs"/>
          <w:b/>
          <w:bCs/>
          <w:sz w:val="28"/>
          <w:szCs w:val="28"/>
          <w:rtl/>
          <w:lang w:bidi="ar-KW"/>
        </w:rPr>
        <w:t>و الكتابة</w:t>
      </w:r>
      <w:proofErr w:type="gramEnd"/>
    </w:p>
    <w:p w14:paraId="61B1083D" w14:textId="77777777" w:rsidR="008002FF" w:rsidRDefault="008002FF" w:rsidP="008002FF">
      <w:pPr>
        <w:bidi w:val="0"/>
        <w:spacing w:after="0" w:line="240" w:lineRule="auto"/>
        <w:jc w:val="center"/>
        <w:rPr>
          <w:b/>
          <w:bCs/>
          <w:sz w:val="28"/>
          <w:szCs w:val="28"/>
          <w:rtl/>
          <w:lang w:bidi="ar-KW"/>
        </w:rPr>
      </w:pPr>
      <w:r>
        <w:rPr>
          <w:rFonts w:hint="cs"/>
          <w:b/>
          <w:bCs/>
          <w:sz w:val="28"/>
          <w:szCs w:val="28"/>
          <w:rtl/>
          <w:lang w:bidi="ar-KW"/>
        </w:rPr>
        <w:t>الصف/...........................</w:t>
      </w:r>
    </w:p>
    <w:tbl>
      <w:tblPr>
        <w:tblStyle w:val="TableGrid"/>
        <w:bidiVisual/>
        <w:tblW w:w="10422" w:type="dxa"/>
        <w:jc w:val="right"/>
        <w:tblLayout w:type="fixed"/>
        <w:tblLook w:val="04A0" w:firstRow="1" w:lastRow="0" w:firstColumn="1" w:lastColumn="0" w:noHBand="0" w:noVBand="1"/>
      </w:tblPr>
      <w:tblGrid>
        <w:gridCol w:w="2404"/>
        <w:gridCol w:w="1357"/>
        <w:gridCol w:w="1308"/>
        <w:gridCol w:w="1276"/>
        <w:gridCol w:w="1134"/>
        <w:gridCol w:w="2140"/>
        <w:gridCol w:w="803"/>
      </w:tblGrid>
      <w:tr w:rsidR="001331EC" w14:paraId="1CC88B77" w14:textId="77777777" w:rsidTr="00164D18">
        <w:trPr>
          <w:jc w:val="right"/>
        </w:trPr>
        <w:tc>
          <w:tcPr>
            <w:tcW w:w="2404" w:type="dxa"/>
            <w:vMerge w:val="restart"/>
            <w:shd w:val="clear" w:color="auto" w:fill="D9D9D9" w:themeFill="background1" w:themeFillShade="D9"/>
            <w:vAlign w:val="center"/>
          </w:tcPr>
          <w:p w14:paraId="5F95EDA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Exam Mark</w:t>
            </w:r>
          </w:p>
        </w:tc>
        <w:tc>
          <w:tcPr>
            <w:tcW w:w="2665" w:type="dxa"/>
            <w:gridSpan w:val="2"/>
            <w:shd w:val="clear" w:color="auto" w:fill="D9D9D9" w:themeFill="background1" w:themeFillShade="D9"/>
          </w:tcPr>
          <w:p w14:paraId="15CA927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Writing</w:t>
            </w:r>
          </w:p>
        </w:tc>
        <w:tc>
          <w:tcPr>
            <w:tcW w:w="2410" w:type="dxa"/>
            <w:gridSpan w:val="2"/>
            <w:shd w:val="clear" w:color="auto" w:fill="D9D9D9" w:themeFill="background1" w:themeFillShade="D9"/>
            <w:vAlign w:val="center"/>
          </w:tcPr>
          <w:p w14:paraId="176253B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 xml:space="preserve">Reading </w:t>
            </w:r>
          </w:p>
        </w:tc>
        <w:tc>
          <w:tcPr>
            <w:tcW w:w="2140" w:type="dxa"/>
            <w:vMerge w:val="restart"/>
            <w:shd w:val="clear" w:color="auto" w:fill="D9D9D9" w:themeFill="background1" w:themeFillShade="D9"/>
            <w:vAlign w:val="center"/>
          </w:tcPr>
          <w:p w14:paraId="3232AE49" w14:textId="7FFD52F8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Name</w:t>
            </w:r>
            <w:r w:rsidR="000241A6">
              <w:rPr>
                <w:b/>
                <w:bCs/>
                <w:sz w:val="28"/>
                <w:szCs w:val="28"/>
                <w:lang w:bidi="ar-KW"/>
              </w:rPr>
              <w:t>s</w:t>
            </w:r>
          </w:p>
        </w:tc>
        <w:tc>
          <w:tcPr>
            <w:tcW w:w="803" w:type="dxa"/>
            <w:vMerge w:val="restart"/>
            <w:shd w:val="clear" w:color="auto" w:fill="D9D9D9" w:themeFill="background1" w:themeFillShade="D9"/>
            <w:vAlign w:val="center"/>
          </w:tcPr>
          <w:p w14:paraId="5D54E45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No.</w:t>
            </w:r>
          </w:p>
        </w:tc>
      </w:tr>
      <w:tr w:rsidR="00164D18" w14:paraId="09769C26" w14:textId="77777777" w:rsidTr="00BA04EA">
        <w:trPr>
          <w:jc w:val="right"/>
        </w:trPr>
        <w:tc>
          <w:tcPr>
            <w:tcW w:w="2404" w:type="dxa"/>
            <w:vMerge/>
            <w:shd w:val="clear" w:color="auto" w:fill="D9D9D9" w:themeFill="background1" w:themeFillShade="D9"/>
            <w:vAlign w:val="center"/>
          </w:tcPr>
          <w:p w14:paraId="549B0E0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357" w:type="dxa"/>
            <w:shd w:val="clear" w:color="auto" w:fill="C6D9F1" w:themeFill="text2" w:themeFillTint="33"/>
          </w:tcPr>
          <w:p w14:paraId="3063F9CE" w14:textId="77777777" w:rsidR="00164D18" w:rsidRPr="001331EC" w:rsidRDefault="00164D18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Writing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</w:tcPr>
          <w:p w14:paraId="06731B2C" w14:textId="77777777" w:rsidR="00164D18" w:rsidRPr="001331EC" w:rsidRDefault="00164D18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Grammar</w:t>
            </w:r>
          </w:p>
        </w:tc>
        <w:tc>
          <w:tcPr>
            <w:tcW w:w="1276" w:type="dxa"/>
            <w:shd w:val="clear" w:color="auto" w:fill="C6D9F1" w:themeFill="text2" w:themeFillTint="33"/>
            <w:vAlign w:val="center"/>
          </w:tcPr>
          <w:p w14:paraId="08E61777" w14:textId="77777777" w:rsidR="00164D18" w:rsidRPr="001331EC" w:rsidRDefault="00164D18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proofErr w:type="spellStart"/>
            <w:proofErr w:type="gramStart"/>
            <w:r w:rsidRPr="001331EC">
              <w:rPr>
                <w:b/>
                <w:bCs/>
                <w:sz w:val="24"/>
                <w:szCs w:val="24"/>
                <w:lang w:bidi="ar-KW"/>
              </w:rPr>
              <w:t>R.Compr</w:t>
            </w:r>
            <w:proofErr w:type="spellEnd"/>
            <w:proofErr w:type="gramEnd"/>
            <w:r w:rsidRPr="001331EC">
              <w:rPr>
                <w:b/>
                <w:bCs/>
                <w:sz w:val="24"/>
                <w:szCs w:val="24"/>
                <w:lang w:bidi="ar-KW"/>
              </w:rPr>
              <w:t>.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14:paraId="7E1EF7B5" w14:textId="77777777" w:rsidR="00164D18" w:rsidRPr="001331EC" w:rsidRDefault="00164D18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Vocab.</w:t>
            </w:r>
          </w:p>
        </w:tc>
        <w:tc>
          <w:tcPr>
            <w:tcW w:w="2140" w:type="dxa"/>
            <w:vMerge/>
            <w:shd w:val="clear" w:color="auto" w:fill="D9D9D9" w:themeFill="background1" w:themeFillShade="D9"/>
            <w:vAlign w:val="center"/>
          </w:tcPr>
          <w:p w14:paraId="0511E5E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803" w:type="dxa"/>
            <w:vMerge/>
            <w:shd w:val="clear" w:color="auto" w:fill="D9D9D9" w:themeFill="background1" w:themeFillShade="D9"/>
            <w:vAlign w:val="center"/>
          </w:tcPr>
          <w:p w14:paraId="1AAD67D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</w:tr>
      <w:tr w:rsidR="00164D18" w14:paraId="6A8A9116" w14:textId="77777777" w:rsidTr="00FF2976">
        <w:trPr>
          <w:jc w:val="right"/>
        </w:trPr>
        <w:tc>
          <w:tcPr>
            <w:tcW w:w="2404" w:type="dxa"/>
            <w:vAlign w:val="center"/>
          </w:tcPr>
          <w:p w14:paraId="265111E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0428958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3FD53A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87E1D6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93BEBE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AD63982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76937B3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7D854B8C" w14:textId="77777777" w:rsidTr="000B3A92">
        <w:trPr>
          <w:jc w:val="right"/>
        </w:trPr>
        <w:tc>
          <w:tcPr>
            <w:tcW w:w="2404" w:type="dxa"/>
            <w:vAlign w:val="center"/>
          </w:tcPr>
          <w:p w14:paraId="60ECE8A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1762B54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0D1ECC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5074F1F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1739DF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B801BFE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3CBEC481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016FE49E" w14:textId="77777777" w:rsidTr="00776D91">
        <w:trPr>
          <w:jc w:val="right"/>
        </w:trPr>
        <w:tc>
          <w:tcPr>
            <w:tcW w:w="2404" w:type="dxa"/>
            <w:vAlign w:val="center"/>
          </w:tcPr>
          <w:p w14:paraId="7DB02D0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4E26DA6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395A46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5ED07DA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7F7123A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2723336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2235B3B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831C0E1" w14:textId="77777777" w:rsidTr="00E67AD5">
        <w:trPr>
          <w:jc w:val="right"/>
        </w:trPr>
        <w:tc>
          <w:tcPr>
            <w:tcW w:w="2404" w:type="dxa"/>
            <w:vAlign w:val="center"/>
          </w:tcPr>
          <w:p w14:paraId="3CA2306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2CD8AAC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0F1C440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A6A68B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F3FA90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843E04E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F01193A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241C9C85" w14:textId="77777777" w:rsidTr="00E67AD5">
        <w:trPr>
          <w:jc w:val="right"/>
        </w:trPr>
        <w:tc>
          <w:tcPr>
            <w:tcW w:w="2404" w:type="dxa"/>
            <w:vAlign w:val="center"/>
          </w:tcPr>
          <w:p w14:paraId="37C1466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68483C5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640C54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DDD1A8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565039F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ECC68C2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2DBC4DF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3E69B992" w14:textId="77777777" w:rsidTr="00E67AD5">
        <w:trPr>
          <w:jc w:val="right"/>
        </w:trPr>
        <w:tc>
          <w:tcPr>
            <w:tcW w:w="2404" w:type="dxa"/>
            <w:vAlign w:val="center"/>
          </w:tcPr>
          <w:p w14:paraId="78AD574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EB9087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B86023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F0EC02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3EF8F4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857BC0F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8D64033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5773BA4D" w14:textId="77777777" w:rsidTr="00E67AD5">
        <w:trPr>
          <w:jc w:val="right"/>
        </w:trPr>
        <w:tc>
          <w:tcPr>
            <w:tcW w:w="2404" w:type="dxa"/>
            <w:vAlign w:val="center"/>
          </w:tcPr>
          <w:p w14:paraId="7900F61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275D568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2CD93B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3A7E9E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BC545B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1A116969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9059D63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DDFDAD8" w14:textId="77777777" w:rsidTr="00E67AD5">
        <w:trPr>
          <w:jc w:val="right"/>
        </w:trPr>
        <w:tc>
          <w:tcPr>
            <w:tcW w:w="2404" w:type="dxa"/>
            <w:vAlign w:val="center"/>
          </w:tcPr>
          <w:p w14:paraId="0DBF05ED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2F910BA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A79E44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1368DD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4EC777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EAF6AC3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A9FC1F0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1C8A3C64" w14:textId="77777777" w:rsidTr="00E67AD5">
        <w:trPr>
          <w:jc w:val="right"/>
        </w:trPr>
        <w:tc>
          <w:tcPr>
            <w:tcW w:w="2404" w:type="dxa"/>
            <w:vAlign w:val="center"/>
          </w:tcPr>
          <w:p w14:paraId="1FDB755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04F725D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87314F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1F78D7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0F9CF6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A95F0AA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3E9296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0C2708D2" w14:textId="77777777" w:rsidTr="00E67AD5">
        <w:trPr>
          <w:jc w:val="right"/>
        </w:trPr>
        <w:tc>
          <w:tcPr>
            <w:tcW w:w="2404" w:type="dxa"/>
            <w:vAlign w:val="center"/>
          </w:tcPr>
          <w:p w14:paraId="7E3B8F2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64988F6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BC26AF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7C8D511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546C489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9292736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AD22D78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18D3F239" w14:textId="77777777" w:rsidTr="00E67AD5">
        <w:trPr>
          <w:jc w:val="right"/>
        </w:trPr>
        <w:tc>
          <w:tcPr>
            <w:tcW w:w="2404" w:type="dxa"/>
            <w:vAlign w:val="center"/>
          </w:tcPr>
          <w:p w14:paraId="508A2AE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10F95F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DF98D1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29A642B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A5AF38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E3E261D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14901B8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398BEB53" w14:textId="77777777" w:rsidTr="00E67AD5">
        <w:trPr>
          <w:jc w:val="right"/>
        </w:trPr>
        <w:tc>
          <w:tcPr>
            <w:tcW w:w="2404" w:type="dxa"/>
            <w:vAlign w:val="center"/>
          </w:tcPr>
          <w:p w14:paraId="16002A4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2F6361B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2A8823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597946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324FDE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D2D2929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890E41D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55B4C8AA" w14:textId="77777777" w:rsidTr="00E67AD5">
        <w:trPr>
          <w:jc w:val="right"/>
        </w:trPr>
        <w:tc>
          <w:tcPr>
            <w:tcW w:w="2404" w:type="dxa"/>
            <w:vAlign w:val="center"/>
          </w:tcPr>
          <w:p w14:paraId="47CFB13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7567424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5666ED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5B802C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4F506F9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BD64DD2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47745A30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2CFF7CC" w14:textId="77777777" w:rsidTr="00E67AD5">
        <w:trPr>
          <w:jc w:val="right"/>
        </w:trPr>
        <w:tc>
          <w:tcPr>
            <w:tcW w:w="2404" w:type="dxa"/>
            <w:vAlign w:val="center"/>
          </w:tcPr>
          <w:p w14:paraId="13830AC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016904D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4EA46C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AA90D8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278572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DB485B1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179A586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77FB3AA6" w14:textId="77777777" w:rsidTr="00E67AD5">
        <w:trPr>
          <w:jc w:val="right"/>
        </w:trPr>
        <w:tc>
          <w:tcPr>
            <w:tcW w:w="2404" w:type="dxa"/>
            <w:vAlign w:val="center"/>
          </w:tcPr>
          <w:p w14:paraId="3F62191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2E1102E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DA8E0D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2C63CD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7A181E4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A4E6968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D2E6590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2D62BC9B" w14:textId="77777777" w:rsidTr="00E67AD5">
        <w:trPr>
          <w:jc w:val="right"/>
        </w:trPr>
        <w:tc>
          <w:tcPr>
            <w:tcW w:w="2404" w:type="dxa"/>
            <w:vAlign w:val="center"/>
          </w:tcPr>
          <w:p w14:paraId="7C05DD8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7686FD8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3B8192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8A8C3C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D6AA8D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FDD19C0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031B112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3E44FAE3" w14:textId="77777777" w:rsidTr="00E67AD5">
        <w:trPr>
          <w:jc w:val="right"/>
        </w:trPr>
        <w:tc>
          <w:tcPr>
            <w:tcW w:w="2404" w:type="dxa"/>
            <w:vAlign w:val="center"/>
          </w:tcPr>
          <w:p w14:paraId="3FEA619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769F4A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76DAC03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10C13B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75DD78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6234EA2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38C73D9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A8C4682" w14:textId="77777777" w:rsidTr="00E67AD5">
        <w:trPr>
          <w:jc w:val="right"/>
        </w:trPr>
        <w:tc>
          <w:tcPr>
            <w:tcW w:w="2404" w:type="dxa"/>
            <w:vAlign w:val="center"/>
          </w:tcPr>
          <w:p w14:paraId="7759B30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5482745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BB5A42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7267BD7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0DB7E4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4F875429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B48CDA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1E1B8A0E" w14:textId="77777777" w:rsidTr="00E67AD5">
        <w:trPr>
          <w:jc w:val="right"/>
        </w:trPr>
        <w:tc>
          <w:tcPr>
            <w:tcW w:w="2404" w:type="dxa"/>
            <w:vAlign w:val="center"/>
          </w:tcPr>
          <w:p w14:paraId="0279D5B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4D9E410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B306C6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BBC59C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3CC17E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7BCF99D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7C0E4EF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A0F8605" w14:textId="77777777" w:rsidTr="00E67AD5">
        <w:trPr>
          <w:jc w:val="right"/>
        </w:trPr>
        <w:tc>
          <w:tcPr>
            <w:tcW w:w="2404" w:type="dxa"/>
            <w:vAlign w:val="center"/>
          </w:tcPr>
          <w:p w14:paraId="218BFDC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B1923B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E7CFD9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2C18CA2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4E109E5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E96B3A9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6774E9C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3C32DA15" w14:textId="77777777" w:rsidTr="00E67AD5">
        <w:trPr>
          <w:jc w:val="right"/>
        </w:trPr>
        <w:tc>
          <w:tcPr>
            <w:tcW w:w="2404" w:type="dxa"/>
            <w:vAlign w:val="center"/>
          </w:tcPr>
          <w:p w14:paraId="5095555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639E89C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41836FD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0025B6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5787F6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ABCE3EA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B80831D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36CC922A" w14:textId="77777777" w:rsidTr="00E67AD5">
        <w:trPr>
          <w:jc w:val="right"/>
        </w:trPr>
        <w:tc>
          <w:tcPr>
            <w:tcW w:w="2404" w:type="dxa"/>
            <w:vAlign w:val="center"/>
          </w:tcPr>
          <w:p w14:paraId="05E53CD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66A4DB7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D8491C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1D8D9C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7269AE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F107471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4FF090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1FEE61F4" w14:textId="77777777" w:rsidTr="00E67AD5">
        <w:trPr>
          <w:jc w:val="right"/>
        </w:trPr>
        <w:tc>
          <w:tcPr>
            <w:tcW w:w="2404" w:type="dxa"/>
            <w:vAlign w:val="center"/>
          </w:tcPr>
          <w:p w14:paraId="6110248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622DA9E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0CDC828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0287321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799115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63B1BE9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4AA9A4E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55792041" w14:textId="77777777" w:rsidTr="00E67AD5">
        <w:trPr>
          <w:jc w:val="right"/>
        </w:trPr>
        <w:tc>
          <w:tcPr>
            <w:tcW w:w="2404" w:type="dxa"/>
            <w:vAlign w:val="center"/>
          </w:tcPr>
          <w:p w14:paraId="1730894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99A298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A37574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81C7D6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804029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CE3D503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B6FA77D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B9AA4ED" w14:textId="77777777" w:rsidTr="00E67AD5">
        <w:trPr>
          <w:jc w:val="right"/>
        </w:trPr>
        <w:tc>
          <w:tcPr>
            <w:tcW w:w="2404" w:type="dxa"/>
            <w:vAlign w:val="center"/>
          </w:tcPr>
          <w:p w14:paraId="22D7402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033B64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AE44863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2B9D73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E81CC8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490C47D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0CEE100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B6DB2D5" w14:textId="77777777" w:rsidTr="00E67AD5">
        <w:trPr>
          <w:jc w:val="right"/>
        </w:trPr>
        <w:tc>
          <w:tcPr>
            <w:tcW w:w="2404" w:type="dxa"/>
            <w:vAlign w:val="center"/>
          </w:tcPr>
          <w:p w14:paraId="06B5EF8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579075C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C046EC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11B77D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5D0D33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742A3BE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290788F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23AB4D10" w14:textId="77777777" w:rsidTr="00E67AD5">
        <w:trPr>
          <w:jc w:val="right"/>
        </w:trPr>
        <w:tc>
          <w:tcPr>
            <w:tcW w:w="2404" w:type="dxa"/>
            <w:vAlign w:val="center"/>
          </w:tcPr>
          <w:p w14:paraId="4A7267A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56CA70E2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F59833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80BAB2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2B1A64D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4445951D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3C765BC4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4512DE1A" w14:textId="77777777" w:rsidTr="00E67AD5">
        <w:trPr>
          <w:jc w:val="right"/>
        </w:trPr>
        <w:tc>
          <w:tcPr>
            <w:tcW w:w="2404" w:type="dxa"/>
            <w:vAlign w:val="center"/>
          </w:tcPr>
          <w:p w14:paraId="7DB8370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1AD8396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741EEA66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1133DEB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A3B4BBE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FD59D08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0F5E9B1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50AE13B7" w14:textId="77777777" w:rsidTr="00E67AD5">
        <w:trPr>
          <w:jc w:val="right"/>
        </w:trPr>
        <w:tc>
          <w:tcPr>
            <w:tcW w:w="2404" w:type="dxa"/>
            <w:vAlign w:val="center"/>
          </w:tcPr>
          <w:p w14:paraId="7FDF6B2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41ED3BA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516ADD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217FD15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D54B84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62EC86B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BCBB365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1C3E7D7A" w14:textId="77777777" w:rsidTr="00E67AD5">
        <w:trPr>
          <w:jc w:val="right"/>
        </w:trPr>
        <w:tc>
          <w:tcPr>
            <w:tcW w:w="2404" w:type="dxa"/>
            <w:vAlign w:val="center"/>
          </w:tcPr>
          <w:p w14:paraId="41372E38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5C17A2F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1D2F0B7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46944F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586AEB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AE86750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0D02595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50F32B43" w14:textId="77777777" w:rsidTr="00E67AD5">
        <w:trPr>
          <w:jc w:val="right"/>
        </w:trPr>
        <w:tc>
          <w:tcPr>
            <w:tcW w:w="2404" w:type="dxa"/>
            <w:vAlign w:val="center"/>
          </w:tcPr>
          <w:p w14:paraId="24607B9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</w:tcPr>
          <w:p w14:paraId="33C00BCF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991D139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A146D6C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CB6896D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21C2CF20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4990BEC3" w14:textId="77777777" w:rsidR="00164D18" w:rsidRPr="00F6195C" w:rsidRDefault="00164D18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64D18" w14:paraId="20421BC3" w14:textId="77777777" w:rsidTr="003E78A4">
        <w:trPr>
          <w:jc w:val="right"/>
        </w:trPr>
        <w:tc>
          <w:tcPr>
            <w:tcW w:w="2404" w:type="dxa"/>
            <w:shd w:val="clear" w:color="auto" w:fill="D9D9D9" w:themeFill="background1" w:themeFillShade="D9"/>
            <w:vAlign w:val="center"/>
          </w:tcPr>
          <w:p w14:paraId="1BCF7CD0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57" w:type="dxa"/>
            <w:shd w:val="clear" w:color="auto" w:fill="D9D9D9" w:themeFill="background1" w:themeFillShade="D9"/>
          </w:tcPr>
          <w:p w14:paraId="078C594A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  <w:vAlign w:val="center"/>
          </w:tcPr>
          <w:p w14:paraId="2E4A1A44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BDE7DE1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19013DD" w14:textId="77777777" w:rsidR="00164D18" w:rsidRDefault="00164D18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shd w:val="clear" w:color="auto" w:fill="D9D9D9" w:themeFill="background1" w:themeFillShade="D9"/>
            <w:vAlign w:val="center"/>
          </w:tcPr>
          <w:p w14:paraId="1F56F5E8" w14:textId="77777777" w:rsidR="00164D18" w:rsidRDefault="00164D18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KW"/>
              </w:rPr>
              <w:t xml:space="preserve">عدد الناجحين        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62478FB" w14:textId="77777777" w:rsidR="00164D18" w:rsidRPr="00F6195C" w:rsidRDefault="00164D18" w:rsidP="001331EC">
            <w:pPr>
              <w:pStyle w:val="ListParagraph"/>
              <w:bidi w:val="0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</w:tbl>
    <w:p w14:paraId="232FD4DE" w14:textId="77777777" w:rsidR="008002FF" w:rsidRDefault="00F6195C" w:rsidP="008C3F0A">
      <w:pPr>
        <w:bidi w:val="0"/>
        <w:jc w:val="right"/>
        <w:rPr>
          <w:b/>
          <w:bCs/>
          <w:sz w:val="28"/>
          <w:szCs w:val="28"/>
          <w:rtl/>
          <w:lang w:bidi="ar-KW"/>
        </w:rPr>
      </w:pPr>
      <w:r>
        <w:rPr>
          <w:rFonts w:hint="cs"/>
          <w:b/>
          <w:bCs/>
          <w:sz w:val="28"/>
          <w:szCs w:val="28"/>
          <w:rtl/>
          <w:lang w:bidi="ar-KW"/>
        </w:rPr>
        <w:t xml:space="preserve"> </w:t>
      </w:r>
      <w:r w:rsidR="008002FF">
        <w:rPr>
          <w:rFonts w:hint="cs"/>
          <w:b/>
          <w:bCs/>
          <w:sz w:val="28"/>
          <w:szCs w:val="28"/>
          <w:rtl/>
          <w:lang w:bidi="ar-KW"/>
        </w:rPr>
        <w:t>المعلم/...........................</w:t>
      </w:r>
    </w:p>
    <w:p w14:paraId="7D0617FE" w14:textId="77777777" w:rsidR="008002FF" w:rsidRPr="008002FF" w:rsidRDefault="00F6195C" w:rsidP="00F6195C">
      <w:pPr>
        <w:ind w:left="720" w:firstLine="720"/>
        <w:jc w:val="right"/>
        <w:rPr>
          <w:b/>
          <w:bCs/>
          <w:sz w:val="28"/>
          <w:szCs w:val="28"/>
          <w:lang w:bidi="ar-KW"/>
        </w:rPr>
      </w:pP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>يعتمد</w:t>
      </w:r>
      <w:proofErr w:type="gramStart"/>
      <w:r>
        <w:rPr>
          <w:b/>
          <w:bCs/>
          <w:sz w:val="28"/>
          <w:szCs w:val="28"/>
          <w:lang w:bidi="ar-KW"/>
        </w:rPr>
        <w:tab/>
        <w:t xml:space="preserve">  </w:t>
      </w:r>
      <w:r>
        <w:rPr>
          <w:b/>
          <w:bCs/>
          <w:sz w:val="28"/>
          <w:szCs w:val="28"/>
          <w:lang w:bidi="ar-KW"/>
        </w:rPr>
        <w:tab/>
      </w:r>
      <w:proofErr w:type="gramEnd"/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>رئيس القسم/</w:t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b/>
          <w:bCs/>
          <w:sz w:val="28"/>
          <w:szCs w:val="28"/>
          <w:lang w:bidi="ar-KW"/>
        </w:rPr>
        <w:t xml:space="preserve"> </w:t>
      </w:r>
    </w:p>
    <w:sectPr w:rsidR="008002FF" w:rsidRPr="008002FF" w:rsidSect="00F6195C">
      <w:pgSz w:w="11906" w:h="16838"/>
      <w:pgMar w:top="851" w:right="991" w:bottom="851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A0911"/>
    <w:multiLevelType w:val="hybridMultilevel"/>
    <w:tmpl w:val="23CEE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104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2FF"/>
    <w:rsid w:val="000241A6"/>
    <w:rsid w:val="001331EC"/>
    <w:rsid w:val="00164D18"/>
    <w:rsid w:val="0030021C"/>
    <w:rsid w:val="0031680B"/>
    <w:rsid w:val="00374652"/>
    <w:rsid w:val="008002FF"/>
    <w:rsid w:val="00845A24"/>
    <w:rsid w:val="008C3F0A"/>
    <w:rsid w:val="00C843AF"/>
    <w:rsid w:val="00D40927"/>
    <w:rsid w:val="00D71FA9"/>
    <w:rsid w:val="00F6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62220"/>
  <w15:docId w15:val="{D1318B0D-2D79-43CF-A533-DB1FE9788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65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0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19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اشرف عدلي مرسي خليل</cp:lastModifiedBy>
  <cp:revision>3</cp:revision>
  <dcterms:created xsi:type="dcterms:W3CDTF">2022-12-12T09:47:00Z</dcterms:created>
  <dcterms:modified xsi:type="dcterms:W3CDTF">2022-12-12T09:48:00Z</dcterms:modified>
</cp:coreProperties>
</file>